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3"/>
        <w:gridCol w:w="895"/>
        <w:gridCol w:w="2030"/>
        <w:gridCol w:w="817"/>
        <w:gridCol w:w="501"/>
        <w:gridCol w:w="821"/>
        <w:gridCol w:w="1601"/>
        <w:gridCol w:w="208"/>
        <w:gridCol w:w="42"/>
        <w:gridCol w:w="1526"/>
        <w:gridCol w:w="1080"/>
        <w:gridCol w:w="9"/>
        <w:gridCol w:w="9"/>
      </w:tblGrid>
      <w:tr w:rsidR="005953CA" w:rsidRPr="009A3549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9A354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9A3549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4EA36E" wp14:editId="30E0825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4EA3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3549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2FF3F840" wp14:editId="3D878A2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9A3549">
              <w:rPr>
                <w:rFonts w:cs="B Nazanin" w:hint="cs"/>
                <w:rtl/>
              </w:rPr>
              <w:t xml:space="preserve"> </w:t>
            </w:r>
          </w:p>
          <w:p w:rsidR="005953CA" w:rsidRPr="009A354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CB4738" wp14:editId="7877F566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B473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عمومی 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9A3549" w:rsidTr="00224EAE">
        <w:trPr>
          <w:gridAfter w:val="1"/>
          <w:wAfter w:w="9" w:type="dxa"/>
          <w:trHeight w:val="456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F24CE4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اصول مدیریت در خدمات بهداشتی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9A354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9A354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9A354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A4F02" w:rsidP="004E4E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76F8C" w:rsidRPr="009A3549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4E4EBC" w:rsidRPr="009A3549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5D7B2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الی </w:t>
            </w:r>
            <w:r w:rsidR="004E4EBC" w:rsidRPr="009A3549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66591A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="Tahoma" w:hAnsi="Tahoma" w:cs="B Nazanin"/>
                <w:color w:val="1E90FF"/>
                <w:shd w:val="clear" w:color="auto" w:fill="E0FFFF"/>
              </w:rPr>
              <w:t>4482481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C76F8C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بهداشتی، اصول برنامه ریزی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محمد عزتی اثر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سیاستگذاری سلامت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/>
                <w:b/>
                <w:bCs/>
              </w:rPr>
              <w:t>Aliezati42@gmail.com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9A354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9A3549" w:rsidTr="00224EAE">
        <w:trPr>
          <w:gridAfter w:val="1"/>
          <w:wAfter w:w="9" w:type="dxa"/>
          <w:trHeight w:val="768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9A354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0684B" w:rsidRDefault="003D0255" w:rsidP="00F24C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0684B">
              <w:rPr>
                <w:rFonts w:asciiTheme="majorBidi" w:hAnsiTheme="majorBidi" w:cs="B Nazanin" w:hint="cs"/>
                <w:b/>
                <w:bCs/>
                <w:rtl/>
              </w:rPr>
              <w:t>آ</w:t>
            </w:r>
            <w:r w:rsidRPr="0070684B">
              <w:rPr>
                <w:rFonts w:asciiTheme="majorBidi" w:hAnsiTheme="majorBidi" w:cs="B Nazanin"/>
                <w:b/>
                <w:bCs/>
                <w:rtl/>
              </w:rPr>
              <w:t xml:space="preserve">شنایی دانشجویان با مفاهیم </w:t>
            </w:r>
            <w:r w:rsidR="0070684B" w:rsidRPr="0070684B">
              <w:rPr>
                <w:rFonts w:asciiTheme="majorBidi" w:hAnsiTheme="majorBidi" w:cs="B Nazanin" w:hint="cs"/>
                <w:b/>
                <w:bCs/>
                <w:rtl/>
              </w:rPr>
              <w:t>مدیریت، اهداف، ساختار، رفتار و کارکرد های سازمانی</w:t>
            </w:r>
            <w:r w:rsidRPr="0070684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70684B" w:rsidRPr="0070684B">
              <w:rPr>
                <w:rFonts w:asciiTheme="majorBidi" w:hAnsiTheme="majorBidi" w:cs="B Nazanin" w:hint="cs"/>
                <w:b/>
                <w:bCs/>
                <w:rtl/>
              </w:rPr>
              <w:t xml:space="preserve">درنظام سلامت و کاربرد آن در </w:t>
            </w:r>
            <w:r w:rsidR="00F24CE4">
              <w:rPr>
                <w:rFonts w:asciiTheme="majorBidi" w:hAnsiTheme="majorBidi" w:cs="B Nazanin" w:hint="cs"/>
                <w:b/>
                <w:bCs/>
                <w:rtl/>
              </w:rPr>
              <w:t>نظام سلامت و خدمات بهداشتی</w:t>
            </w:r>
          </w:p>
          <w:p w:rsidR="0070684B" w:rsidRPr="009A3549" w:rsidRDefault="0070684B" w:rsidP="0070684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9A3549" w:rsidTr="00224EAE">
        <w:trPr>
          <w:gridAfter w:val="1"/>
          <w:wAfter w:w="9" w:type="dxa"/>
          <w:trHeight w:val="832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9A3549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0255" w:rsidRDefault="0070684B" w:rsidP="00F24C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آمادگی دانشجویان در کاربرد اصول مدیریت در برنامه های </w:t>
            </w:r>
          </w:p>
          <w:p w:rsidR="0070684B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مفاهیم مدیریت، اهداف و ساختار و وظایف و کارکردهای مدیریت</w:t>
            </w:r>
            <w:r w:rsidR="00F24CE4">
              <w:rPr>
                <w:rFonts w:asciiTheme="majorBidi" w:hAnsiTheme="majorBidi" w:cs="B Nazanin" w:hint="cs"/>
                <w:b/>
                <w:bCs/>
                <w:rtl/>
              </w:rPr>
              <w:t xml:space="preserve"> در</w:t>
            </w:r>
            <w:r w:rsidR="00F24CE4">
              <w:rPr>
                <w:rFonts w:asciiTheme="majorBidi" w:hAnsiTheme="majorBidi" w:cs="B Nazanin"/>
                <w:b/>
                <w:bCs/>
              </w:rPr>
              <w:t>PHC</w:t>
            </w:r>
          </w:p>
          <w:p w:rsidR="0070684B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الگوهای مدیریت موفق و اثربخش در سازمان</w:t>
            </w:r>
          </w:p>
          <w:p w:rsidR="0070684B" w:rsidRDefault="0070684B" w:rsidP="00F24C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تئوریهای انگیزش و نحوه انتخاب مناسب الگوی مناسب انگیزش و کاربرد آن در</w:t>
            </w:r>
          </w:p>
          <w:p w:rsidR="0070684B" w:rsidRPr="009A3549" w:rsidRDefault="0070684B" w:rsidP="00F24CE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انواع سب</w:t>
            </w:r>
            <w:r w:rsidR="00F24CE4">
              <w:rPr>
                <w:rFonts w:asciiTheme="majorBidi" w:hAnsiTheme="majorBidi" w:cs="B Nazanin" w:hint="cs"/>
                <w:b/>
                <w:bCs/>
                <w:rtl/>
              </w:rPr>
              <w:t xml:space="preserve">ک های رهبری ونحوه استفاده آن </w:t>
            </w:r>
          </w:p>
        </w:tc>
      </w:tr>
      <w:tr w:rsidR="007A4F02" w:rsidRPr="009A3549" w:rsidTr="00224EAE">
        <w:trPr>
          <w:gridAfter w:val="1"/>
          <w:wAfter w:w="9" w:type="dxa"/>
          <w:trHeight w:val="570"/>
        </w:trPr>
        <w:tc>
          <w:tcPr>
            <w:tcW w:w="184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9A3549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9A3549" w:rsidTr="00224EAE">
        <w:trPr>
          <w:gridAfter w:val="1"/>
          <w:wAfter w:w="9" w:type="dxa"/>
          <w:trHeight w:val="257"/>
        </w:trPr>
        <w:tc>
          <w:tcPr>
            <w:tcW w:w="18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1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9A354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F62E99" w:rsidRPr="009A3549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9A354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7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9A3549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9A354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9A3549" w:rsidTr="00224EAE">
        <w:trPr>
          <w:gridAfter w:val="2"/>
          <w:wAfter w:w="18" w:type="dxa"/>
          <w:trHeight w:val="697"/>
        </w:trPr>
        <w:tc>
          <w:tcPr>
            <w:tcW w:w="18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9A354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9A3549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9A354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9A3549" w:rsidTr="00224EAE">
        <w:trPr>
          <w:gridAfter w:val="2"/>
          <w:wAfter w:w="18" w:type="dxa"/>
          <w:trHeight w:val="1382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9A354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9A354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9A354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9A354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9A354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D0255" w:rsidRPr="009A3549" w:rsidRDefault="006F64FC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رابینز</w:t>
            </w:r>
          </w:p>
          <w:p w:rsidR="003D0255" w:rsidRPr="009A3549" w:rsidRDefault="006F64FC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رضائیان</w:t>
            </w:r>
          </w:p>
          <w:p w:rsidR="00996F22" w:rsidRPr="009A3549" w:rsidRDefault="006F64FC" w:rsidP="003D02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ایران نژاد</w:t>
            </w:r>
          </w:p>
          <w:p w:rsidR="000B1EDF" w:rsidRPr="009A3549" w:rsidRDefault="006F64FC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مدیریت عمومی الوانی</w:t>
            </w:r>
          </w:p>
          <w:p w:rsidR="00664908" w:rsidRPr="009A3549" w:rsidRDefault="00664908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  <w:rtl/>
              </w:rPr>
            </w:pPr>
            <w:r w:rsidRPr="009A3549"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آثار منتشر شده از سوی بانک جهانی</w:t>
            </w:r>
          </w:p>
          <w:p w:rsidR="00664908" w:rsidRPr="009A3549" w:rsidRDefault="00664908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</w:rPr>
            </w:pPr>
            <w:r w:rsidRPr="009A3549"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تحلیل هزینه های بیمارستان برای مدیران، آخرین انتشار</w:t>
            </w:r>
          </w:p>
          <w:p w:rsidR="00E64309" w:rsidRPr="009A354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RPr="009A354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9A3549" w:rsidTr="00224EAE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08" w:type="dxa"/>
            <w:gridSpan w:val="3"/>
            <w:shd w:val="clear" w:color="auto" w:fill="FFFF66"/>
            <w:vAlign w:val="center"/>
          </w:tcPr>
          <w:p w:rsidR="00174C9E" w:rsidRPr="009A3549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18" w:type="dxa"/>
            <w:gridSpan w:val="2"/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21" w:type="dxa"/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01" w:type="dxa"/>
            <w:shd w:val="clear" w:color="auto" w:fill="FFFF66"/>
            <w:vAlign w:val="center"/>
          </w:tcPr>
          <w:p w:rsidR="00174C9E" w:rsidRPr="009A3549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76" w:type="dxa"/>
            <w:gridSpan w:val="3"/>
            <w:shd w:val="clear" w:color="auto" w:fill="FFFF66"/>
            <w:vAlign w:val="center"/>
          </w:tcPr>
          <w:p w:rsidR="00174C9E" w:rsidRPr="009A3549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27CE2" w:rsidRPr="009A3549" w:rsidTr="001F6E05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کلیات اصول و تعاریف سازمان و مدیریت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 اول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رویکردهای مدیر موفق و سازمان اثربخش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دوم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سیر توسعه مکاتب مدیریت(کلاسیک،.......)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سوم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قوانین اقتصاد کلاسیک(تقاضا)1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چهارم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انواع سیستم ها</w:t>
            </w:r>
          </w:p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پنجم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lastRenderedPageBreak/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lastRenderedPageBreak/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برنامه ریزی(ضرورت، اصول،.........)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ششم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ابعاد سازمان و انواع ساختارها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7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منابع سازمانی</w:t>
            </w:r>
          </w:p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8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ارتباطات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9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انگیزش والگوی اقتضایی انگیزش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10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Pr="009A3549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رهبری سازمانی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11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F3D71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D27CE2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D27CE2" w:rsidRDefault="00D27CE2" w:rsidP="00D27CE2"/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D27CE2" w:rsidRPr="00A558DC" w:rsidRDefault="00D27CE2" w:rsidP="00D27CE2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cs="B Nazanin"/>
                <w:rtl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  <w:p w:rsidR="00D27CE2" w:rsidRDefault="00D27CE2" w:rsidP="00D27CE2">
            <w:pPr>
              <w:jc w:val="center"/>
              <w:rPr>
                <w:rFonts w:cs="B Nazanin"/>
                <w:rtl/>
              </w:rPr>
            </w:pPr>
          </w:p>
          <w:p w:rsidR="00D27CE2" w:rsidRDefault="00D27CE2" w:rsidP="00D27CE2">
            <w:pPr>
              <w:jc w:val="center"/>
              <w:rPr>
                <w:rFonts w:cs="B Nazanin"/>
                <w:rtl/>
              </w:rPr>
            </w:pPr>
          </w:p>
          <w:p w:rsidR="00D27CE2" w:rsidRPr="009A3549" w:rsidRDefault="00D27CE2" w:rsidP="00D27CE2">
            <w:pPr>
              <w:jc w:val="center"/>
              <w:rPr>
                <w:rFonts w:cs="B Nazanin"/>
              </w:rPr>
            </w:pP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تشکیلات بهداشتی درمانی کشور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12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Pr="001511C7" w:rsidRDefault="00D27CE2" w:rsidP="00D27CE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جنبه های اقتصادی و اجتماعی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PHC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نحوه مدیریت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13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کنترل(پایش و نظارت)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14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Pr="001511C7" w:rsidRDefault="00D27CE2" w:rsidP="00D27CE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تهیه بازخوردهای اطلاعاتی جهت بهبود عملکرد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15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Pr="009A3549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ساختار و کارکرد های سازمان های بین المللی سلامت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16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Pr="001511C7" w:rsidRDefault="00D27CE2" w:rsidP="00D27CE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D27CE2" w:rsidRPr="009A3549" w:rsidTr="00797F3D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27CE2" w:rsidRDefault="00D27CE2" w:rsidP="00D27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D27CE2" w:rsidRDefault="00D27CE2" w:rsidP="00D27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مرور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D27CE2" w:rsidRDefault="00D27CE2" w:rsidP="00D27CE2">
            <w:r>
              <w:rPr>
                <w:rFonts w:cs="B Nazanin" w:hint="cs"/>
                <w:sz w:val="24"/>
                <w:szCs w:val="24"/>
                <w:rtl/>
              </w:rPr>
              <w:t>جلسه 17</w:t>
            </w:r>
          </w:p>
        </w:tc>
        <w:tc>
          <w:tcPr>
            <w:tcW w:w="821" w:type="dxa"/>
            <w:shd w:val="clear" w:color="auto" w:fill="auto"/>
          </w:tcPr>
          <w:p w:rsidR="00D27CE2" w:rsidRDefault="00D27CE2" w:rsidP="00D27CE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D27CE2" w:rsidRPr="00721466" w:rsidRDefault="00D27CE2" w:rsidP="00D27CE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D27CE2" w:rsidRDefault="00D27CE2" w:rsidP="00D27CE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27CE2" w:rsidRDefault="00D27CE2" w:rsidP="00D27CE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F16AB5" w:rsidRPr="009A3549" w:rsidTr="00224EAE">
        <w:trPr>
          <w:trHeight w:val="553"/>
        </w:trPr>
        <w:tc>
          <w:tcPr>
            <w:tcW w:w="601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9A3549" w:rsidRDefault="00F16AB5" w:rsidP="00B249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  <w:r w:rsidR="00B156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B249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B156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3014C1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4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9A3549" w:rsidRDefault="00F16AB5" w:rsidP="00B249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  <w:r w:rsidR="00E306CB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D739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249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CD739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00912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3014C1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3C0294" w:rsidRPr="009A354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9A3549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9A3549" w:rsidTr="005D7B2D">
        <w:trPr>
          <w:trHeight w:val="836"/>
        </w:trPr>
        <w:tc>
          <w:tcPr>
            <w:tcW w:w="95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9A3549" w:rsidRDefault="007B332C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10 نمره</w:t>
            </w:r>
          </w:p>
          <w:p w:rsidR="00A934D3" w:rsidRPr="009A354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9A3549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9A3549" w:rsidTr="00224EAE">
        <w:trPr>
          <w:trHeight w:val="420"/>
        </w:trPr>
        <w:tc>
          <w:tcPr>
            <w:tcW w:w="95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9A354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9A354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:1 نمره</w:t>
            </w:r>
          </w:p>
        </w:tc>
        <w:tc>
          <w:tcPr>
            <w:tcW w:w="39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:2 نمره</w:t>
            </w:r>
          </w:p>
        </w:tc>
        <w:tc>
          <w:tcPr>
            <w:tcW w:w="26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9A3549" w:rsidTr="00224EAE">
        <w:trPr>
          <w:trHeight w:val="411"/>
        </w:trPr>
        <w:tc>
          <w:tcPr>
            <w:tcW w:w="95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9A354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9A3549" w:rsidRDefault="003C0294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 2 نمره</w:t>
            </w:r>
          </w:p>
        </w:tc>
        <w:tc>
          <w:tcPr>
            <w:tcW w:w="394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9A3549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9A354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 4 نمره</w:t>
            </w:r>
          </w:p>
        </w:tc>
        <w:tc>
          <w:tcPr>
            <w:tcW w:w="26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9A354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9A3549" w:rsidRDefault="00996F22" w:rsidP="00B249BD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BA51A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3D0255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249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 w:rsidR="003D0255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A51A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EA424D2-74AA-4FCC-9C0D-0629C237F95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8005274A-9A51-4332-BCD3-9789AA4C8A6D}"/>
    <w:embedBold r:id="rId3" w:fontKey="{05DE5CE0-4F6E-437A-A6EF-D2F937E55388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subsetted="1" w:fontKey="{20E7E41F-2BEA-4FDA-8F17-B9E3A9F0AFF1}"/>
    <w:embedBold r:id="rId5" w:subsetted="1" w:fontKey="{E08E1F00-64DF-4255-8737-BBB7CDDF5EE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22EF673A-3AFA-4443-A093-88F36E4930E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194D9DE4-66F7-493B-822D-AD8B786F94CD}"/>
  </w:font>
  <w:font w:name="BNazanin">
    <w:altName w:val="Times New Roman"/>
    <w:panose1 w:val="00000000000000000000"/>
    <w:charset w:val="00"/>
    <w:family w:val="roman"/>
    <w:notTrueType/>
    <w:pitch w:val="default"/>
  </w:font>
  <w:font w:name="___WRD_EMBED_SUB_47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5462"/>
    <w:rsid w:val="000B1EDF"/>
    <w:rsid w:val="000C0DF1"/>
    <w:rsid w:val="000D5DB0"/>
    <w:rsid w:val="000E2E49"/>
    <w:rsid w:val="0012727C"/>
    <w:rsid w:val="001402EA"/>
    <w:rsid w:val="001502C2"/>
    <w:rsid w:val="0016474F"/>
    <w:rsid w:val="00174C9E"/>
    <w:rsid w:val="00177953"/>
    <w:rsid w:val="00215860"/>
    <w:rsid w:val="00224EAE"/>
    <w:rsid w:val="002F5972"/>
    <w:rsid w:val="003014C1"/>
    <w:rsid w:val="003035FF"/>
    <w:rsid w:val="00324252"/>
    <w:rsid w:val="00382208"/>
    <w:rsid w:val="003C0294"/>
    <w:rsid w:val="003D0255"/>
    <w:rsid w:val="004002E4"/>
    <w:rsid w:val="00400912"/>
    <w:rsid w:val="00443A15"/>
    <w:rsid w:val="00481D84"/>
    <w:rsid w:val="004D5DDB"/>
    <w:rsid w:val="004E35D6"/>
    <w:rsid w:val="004E4EBC"/>
    <w:rsid w:val="00522D5D"/>
    <w:rsid w:val="00551748"/>
    <w:rsid w:val="005953CA"/>
    <w:rsid w:val="005C62AB"/>
    <w:rsid w:val="005D7B2D"/>
    <w:rsid w:val="005E7423"/>
    <w:rsid w:val="00626090"/>
    <w:rsid w:val="00664908"/>
    <w:rsid w:val="0066591A"/>
    <w:rsid w:val="006F64FC"/>
    <w:rsid w:val="0070684B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54EB6"/>
    <w:rsid w:val="008A6EEE"/>
    <w:rsid w:val="008B527C"/>
    <w:rsid w:val="008C2158"/>
    <w:rsid w:val="008E1E92"/>
    <w:rsid w:val="00905B96"/>
    <w:rsid w:val="0093755E"/>
    <w:rsid w:val="00996F22"/>
    <w:rsid w:val="009A3549"/>
    <w:rsid w:val="009C093D"/>
    <w:rsid w:val="00A26576"/>
    <w:rsid w:val="00A345AB"/>
    <w:rsid w:val="00A552F5"/>
    <w:rsid w:val="00A934D3"/>
    <w:rsid w:val="00AA3836"/>
    <w:rsid w:val="00AD5B50"/>
    <w:rsid w:val="00B156DF"/>
    <w:rsid w:val="00B249BD"/>
    <w:rsid w:val="00B4264F"/>
    <w:rsid w:val="00B71788"/>
    <w:rsid w:val="00BA134A"/>
    <w:rsid w:val="00BA51A0"/>
    <w:rsid w:val="00BB62DE"/>
    <w:rsid w:val="00C03913"/>
    <w:rsid w:val="00C067BD"/>
    <w:rsid w:val="00C76F8C"/>
    <w:rsid w:val="00C8195F"/>
    <w:rsid w:val="00C969DB"/>
    <w:rsid w:val="00CC30D7"/>
    <w:rsid w:val="00CD5572"/>
    <w:rsid w:val="00CD6563"/>
    <w:rsid w:val="00CD7390"/>
    <w:rsid w:val="00CE1F16"/>
    <w:rsid w:val="00CF0A7B"/>
    <w:rsid w:val="00CF49B8"/>
    <w:rsid w:val="00D27CE2"/>
    <w:rsid w:val="00D524AF"/>
    <w:rsid w:val="00D82D63"/>
    <w:rsid w:val="00DA1375"/>
    <w:rsid w:val="00DD73E7"/>
    <w:rsid w:val="00E23E25"/>
    <w:rsid w:val="00E306CB"/>
    <w:rsid w:val="00E341E5"/>
    <w:rsid w:val="00E55B72"/>
    <w:rsid w:val="00E64309"/>
    <w:rsid w:val="00E65D70"/>
    <w:rsid w:val="00E97FDC"/>
    <w:rsid w:val="00EB3488"/>
    <w:rsid w:val="00EE554A"/>
    <w:rsid w:val="00F04386"/>
    <w:rsid w:val="00F16AB5"/>
    <w:rsid w:val="00F24CE4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689AF9B"/>
  <w15:docId w15:val="{2C8C1B44-B641-4A17-B24E-DC835E88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HP</cp:lastModifiedBy>
  <cp:revision>4</cp:revision>
  <cp:lastPrinted>2024-02-03T17:43:00Z</cp:lastPrinted>
  <dcterms:created xsi:type="dcterms:W3CDTF">2024-10-06T09:43:00Z</dcterms:created>
  <dcterms:modified xsi:type="dcterms:W3CDTF">2025-03-05T04:04:00Z</dcterms:modified>
</cp:coreProperties>
</file>